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01" w:rsidRPr="009153A2" w:rsidRDefault="00ED4B01" w:rsidP="009153A2">
      <w:pPr>
        <w:widowControl/>
        <w:shd w:val="clear" w:color="auto" w:fill="FFFFFF"/>
        <w:spacing w:after="240"/>
        <w:jc w:val="center"/>
        <w:rPr>
          <w:rFonts w:ascii="微软雅黑" w:eastAsia="微软雅黑" w:hAnsi="微软雅黑" w:cs="宋体"/>
          <w:b/>
          <w:color w:val="333333"/>
          <w:spacing w:val="8"/>
          <w:kern w:val="0"/>
          <w:sz w:val="28"/>
          <w:szCs w:val="28"/>
        </w:rPr>
      </w:pPr>
      <w:r w:rsidRPr="009153A2">
        <w:rPr>
          <w:rFonts w:ascii="微软雅黑" w:eastAsia="微软雅黑" w:hAnsi="微软雅黑" w:cs="宋体" w:hint="eastAsia"/>
          <w:b/>
          <w:color w:val="333333"/>
          <w:spacing w:val="8"/>
          <w:kern w:val="0"/>
          <w:sz w:val="28"/>
          <w:szCs w:val="28"/>
        </w:rPr>
        <w:t>校园安全知识宣传教育</w:t>
      </w:r>
    </w:p>
    <w:p w:rsidR="009153A2" w:rsidRDefault="009153A2" w:rsidP="00ED4B01">
      <w:pPr>
        <w:widowControl/>
        <w:jc w:val="left"/>
        <w:rPr>
          <w:rFonts w:ascii="微软雅黑" w:eastAsia="微软雅黑" w:hAnsi="微软雅黑" w:cs="宋体" w:hint="eastAsia"/>
          <w:color w:val="333333"/>
          <w:spacing w:val="8"/>
          <w:kern w:val="0"/>
          <w:sz w:val="24"/>
          <w:szCs w:val="24"/>
          <w:shd w:val="clear" w:color="auto" w:fill="FFFFFF"/>
        </w:rPr>
      </w:pPr>
    </w:p>
    <w:p w:rsidR="00ED4B01" w:rsidRPr="00ED4B01" w:rsidRDefault="00ED4B01" w:rsidP="00ED4B01">
      <w:pPr>
        <w:widowControl/>
        <w:jc w:val="left"/>
        <w:rPr>
          <w:rFonts w:ascii="宋体" w:eastAsia="宋体" w:hAnsi="宋体" w:cs="宋体"/>
          <w:kern w:val="0"/>
          <w:sz w:val="24"/>
          <w:szCs w:val="24"/>
        </w:rPr>
      </w:pPr>
      <w:bookmarkStart w:id="0" w:name="_GoBack"/>
      <w:bookmarkEnd w:id="0"/>
      <w:r w:rsidRPr="00ED4B01">
        <w:rPr>
          <w:rFonts w:ascii="微软雅黑" w:eastAsia="微软雅黑" w:hAnsi="微软雅黑" w:cs="宋体" w:hint="eastAsia"/>
          <w:color w:val="333333"/>
          <w:spacing w:val="8"/>
          <w:kern w:val="0"/>
          <w:sz w:val="24"/>
          <w:szCs w:val="24"/>
          <w:shd w:val="clear" w:color="auto" w:fill="FFFFFF"/>
        </w:rPr>
        <w:t>校园安全知识宣传教育内容【一】</w:t>
      </w:r>
    </w:p>
    <w:p w:rsidR="00ED4B01" w:rsidRPr="00ED4B01" w:rsidRDefault="00ED4B01" w:rsidP="00CD05AB">
      <w:pPr>
        <w:widowControl/>
        <w:shd w:val="clear" w:color="auto" w:fill="FFFFFF"/>
        <w:spacing w:after="240"/>
        <w:ind w:firstLineChars="200" w:firstLine="512"/>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诈骗，是指以非法占有为目的、用虚构事实或隐瞒真相方法骗取公私财物的行为。诈骗分子利用大学生单纯、善良及某些学生贪小便宜的心理在各高校内行骗，给被骗同学造成了财产损失和心理伤害。现就骗子常用的几种行骗手段介绍于后，希望广大同学提高警惕，切勿上当受骗。</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第一节 校内诈骗案的主要手段</w:t>
      </w:r>
    </w:p>
    <w:p w:rsidR="00ED4B01" w:rsidRPr="00ED4B01" w:rsidRDefault="00ED4B01" w:rsidP="00CD05AB">
      <w:pPr>
        <w:widowControl/>
        <w:shd w:val="clear" w:color="auto" w:fill="FFFFFF"/>
        <w:spacing w:after="240"/>
        <w:ind w:firstLineChars="100" w:firstLine="25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1、假冒大学生，骗取银行卡。诈骗分子往往谎称要马上返校，但银行卡被自动取款机吞掉，借用同学的银行卡让其家人给其汇款等手法，目的是借机盗取密码，并将银行卡掉包，分手后即将银行卡上的钱取走。</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2、投其所好，引诱上钩。一些诈骗分子往往利用被害人急于就业和出国等心理，投其所好，应其所急施展诡计而骗取财物。</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3、真实身份，虚假合同。利用假合同或无效合同诈骗的案件，近年有所增加。一些骗子利用高校学生经验少、法律意识差、急于赚钱补贴生活的心理，常以公司的名义、真实的身份让学生为其推销产品，事后却不兑现诺言和酬金而是学生上当受骗。</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4、以次充好，恶意行骗。一些骗子冒充学生会干部、高年级同学到宿舍推销复读机之类的产品，声称优惠赠送磁带，要求先交订金，且最后能退钱等形式进行诈骗活动。</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第二节 预防诈骗案件的措施</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1、提高防范意识，学会自我保护。学生要积极参加学校组织的法制和安全防范教育活动，多知道、多了解、多掌握一些防范知识，这对于自己有百利而无一害。</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2、在日常生活中，要做到不贪图便宜、</w:t>
      </w:r>
      <w:proofErr w:type="gramStart"/>
      <w:r w:rsidRPr="00ED4B01">
        <w:rPr>
          <w:rFonts w:ascii="微软雅黑" w:eastAsia="微软雅黑" w:hAnsi="微软雅黑" w:cs="宋体" w:hint="eastAsia"/>
          <w:color w:val="333333"/>
          <w:spacing w:val="8"/>
          <w:kern w:val="0"/>
          <w:sz w:val="24"/>
          <w:szCs w:val="24"/>
        </w:rPr>
        <w:t>不</w:t>
      </w:r>
      <w:proofErr w:type="gramEnd"/>
      <w:r w:rsidRPr="00ED4B01">
        <w:rPr>
          <w:rFonts w:ascii="微软雅黑" w:eastAsia="微软雅黑" w:hAnsi="微软雅黑" w:cs="宋体" w:hint="eastAsia"/>
          <w:color w:val="333333"/>
          <w:spacing w:val="8"/>
          <w:kern w:val="0"/>
          <w:sz w:val="24"/>
          <w:szCs w:val="24"/>
        </w:rPr>
        <w:t>谋取私利;在提倡助人为乐、奉献爱心的同时，要提高警惕性，不能轻信花言巧语;不要把自己的家庭地址等情况随便告诉陌生人，以免上当受骗;不能用不正当的手段谋求就业和出国;发现可疑人员要及时报告;上当受骗后更要及时报案、大胆揭发，使犯罪分子受到应有的法律制裁。</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3、交友要慎，避免以感情代替理智。对于熟人或朋友介绍的人，要学会"听其言，察其色，辨其行"，不能言听计从、受其摆布利用。交友最基本的原则有两条:一是择其善者而从之，真正的朋友应该是建立在志同道合、高尚的道德情操基础之上，是真诚的感情交流而不是简单的利益关系，要学会了解、理解和谅解;二是严格做</w:t>
      </w:r>
      <w:r w:rsidRPr="00ED4B01">
        <w:rPr>
          <w:rFonts w:ascii="Tahoma" w:eastAsia="微软雅黑" w:hAnsi="Tahoma" w:cs="Tahoma"/>
          <w:color w:val="333333"/>
          <w:spacing w:val="8"/>
          <w:kern w:val="0"/>
          <w:sz w:val="24"/>
          <w:szCs w:val="24"/>
        </w:rPr>
        <w:t>�</w:t>
      </w:r>
      <w:r w:rsidRPr="00ED4B01">
        <w:rPr>
          <w:rFonts w:ascii="微软雅黑" w:eastAsia="微软雅黑" w:hAnsi="微软雅黑" w:cs="宋体" w:hint="eastAsia"/>
          <w:color w:val="333333"/>
          <w:spacing w:val="8"/>
          <w:kern w:val="0"/>
          <w:sz w:val="24"/>
          <w:szCs w:val="24"/>
        </w:rPr>
        <w:t>"四戒":</w:t>
      </w:r>
      <w:proofErr w:type="gramStart"/>
      <w:r w:rsidRPr="00ED4B01">
        <w:rPr>
          <w:rFonts w:ascii="微软雅黑" w:eastAsia="微软雅黑" w:hAnsi="微软雅黑" w:cs="宋体" w:hint="eastAsia"/>
          <w:color w:val="333333"/>
          <w:spacing w:val="8"/>
          <w:kern w:val="0"/>
          <w:sz w:val="24"/>
          <w:szCs w:val="24"/>
        </w:rPr>
        <w:t>即戒交低级</w:t>
      </w:r>
      <w:proofErr w:type="gramEnd"/>
      <w:r w:rsidRPr="00ED4B01">
        <w:rPr>
          <w:rFonts w:ascii="微软雅黑" w:eastAsia="微软雅黑" w:hAnsi="微软雅黑" w:cs="宋体" w:hint="eastAsia"/>
          <w:color w:val="333333"/>
          <w:spacing w:val="8"/>
          <w:kern w:val="0"/>
          <w:sz w:val="24"/>
          <w:szCs w:val="24"/>
        </w:rPr>
        <w:t>下流之辈，</w:t>
      </w:r>
      <w:proofErr w:type="gramStart"/>
      <w:r w:rsidRPr="00ED4B01">
        <w:rPr>
          <w:rFonts w:ascii="微软雅黑" w:eastAsia="微软雅黑" w:hAnsi="微软雅黑" w:cs="宋体" w:hint="eastAsia"/>
          <w:color w:val="333333"/>
          <w:spacing w:val="8"/>
          <w:kern w:val="0"/>
          <w:sz w:val="24"/>
          <w:szCs w:val="24"/>
        </w:rPr>
        <w:t>戒交挥金如土</w:t>
      </w:r>
      <w:proofErr w:type="gramEnd"/>
      <w:r w:rsidRPr="00ED4B01">
        <w:rPr>
          <w:rFonts w:ascii="微软雅黑" w:eastAsia="微软雅黑" w:hAnsi="微软雅黑" w:cs="宋体" w:hint="eastAsia"/>
          <w:color w:val="333333"/>
          <w:spacing w:val="8"/>
          <w:kern w:val="0"/>
          <w:sz w:val="24"/>
          <w:szCs w:val="24"/>
        </w:rPr>
        <w:t>之流，</w:t>
      </w:r>
      <w:proofErr w:type="gramStart"/>
      <w:r w:rsidRPr="00ED4B01">
        <w:rPr>
          <w:rFonts w:ascii="微软雅黑" w:eastAsia="微软雅黑" w:hAnsi="微软雅黑" w:cs="宋体" w:hint="eastAsia"/>
          <w:color w:val="333333"/>
          <w:spacing w:val="8"/>
          <w:kern w:val="0"/>
          <w:sz w:val="24"/>
          <w:szCs w:val="24"/>
        </w:rPr>
        <w:t>戒交吃喝嫖赌</w:t>
      </w:r>
      <w:proofErr w:type="gramEnd"/>
      <w:r w:rsidRPr="00ED4B01">
        <w:rPr>
          <w:rFonts w:ascii="微软雅黑" w:eastAsia="微软雅黑" w:hAnsi="微软雅黑" w:cs="宋体" w:hint="eastAsia"/>
          <w:color w:val="333333"/>
          <w:spacing w:val="8"/>
          <w:kern w:val="0"/>
          <w:sz w:val="24"/>
          <w:szCs w:val="24"/>
        </w:rPr>
        <w:t>之徒，</w:t>
      </w:r>
      <w:proofErr w:type="gramStart"/>
      <w:r w:rsidRPr="00ED4B01">
        <w:rPr>
          <w:rFonts w:ascii="微软雅黑" w:eastAsia="微软雅黑" w:hAnsi="微软雅黑" w:cs="宋体" w:hint="eastAsia"/>
          <w:color w:val="333333"/>
          <w:spacing w:val="8"/>
          <w:kern w:val="0"/>
          <w:sz w:val="24"/>
          <w:szCs w:val="24"/>
        </w:rPr>
        <w:t>戒交游手好闲</w:t>
      </w:r>
      <w:proofErr w:type="gramEnd"/>
      <w:r w:rsidRPr="00ED4B01">
        <w:rPr>
          <w:rFonts w:ascii="微软雅黑" w:eastAsia="微软雅黑" w:hAnsi="微软雅黑" w:cs="宋体" w:hint="eastAsia"/>
          <w:color w:val="333333"/>
          <w:spacing w:val="8"/>
          <w:kern w:val="0"/>
          <w:sz w:val="24"/>
          <w:szCs w:val="24"/>
        </w:rPr>
        <w:t>之人。</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4、同学之间要相互沟通、互相帮助。有些同学习惯于把个人之间交往看作是个人隐私，一旦上当受骗之后，无法查处。有些交往关系，在自己认为适合的范围内适当透露或公开，这也是安全的需要。</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第三节 谨防非法传销陷阱</w:t>
      </w:r>
    </w:p>
    <w:p w:rsidR="00ED4B01" w:rsidRPr="00ED4B01" w:rsidRDefault="00ED4B01" w:rsidP="00CD05AB">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近几年来，非法传销组织十分猖獗，有其一套严密的组织结构和详细分工，从洗脑开始到人身控制，是典型</w:t>
      </w:r>
      <w:r w:rsidRPr="00ED4B01">
        <w:rPr>
          <w:rFonts w:ascii="Tahoma" w:eastAsia="微软雅黑" w:hAnsi="Tahoma" w:cs="Tahoma"/>
          <w:color w:val="333333"/>
          <w:spacing w:val="8"/>
          <w:kern w:val="0"/>
          <w:sz w:val="24"/>
          <w:szCs w:val="24"/>
        </w:rPr>
        <w:t>�</w:t>
      </w:r>
      <w:r w:rsidRPr="00ED4B01">
        <w:rPr>
          <w:rFonts w:ascii="微软雅黑" w:eastAsia="微软雅黑" w:hAnsi="微软雅黑" w:cs="宋体" w:hint="eastAsia"/>
          <w:color w:val="333333"/>
          <w:spacing w:val="8"/>
          <w:kern w:val="0"/>
          <w:sz w:val="24"/>
          <w:szCs w:val="24"/>
        </w:rPr>
        <w:t>"经济邪教"。他们以大学生为欺骗对象，通过各种手段诱骗，使众多大学生屡屡陷入非法传销的陷阱，蒙受经济损失。现将几种常见的诱骗手段介绍如下，谨防受骗。</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1、以招工为名，坚持接人原则，只要有诱人的人员，他们都在火车站、汽车站、</w:t>
      </w:r>
      <w:proofErr w:type="gramStart"/>
      <w:r w:rsidRPr="00ED4B01">
        <w:rPr>
          <w:rFonts w:ascii="微软雅黑" w:eastAsia="微软雅黑" w:hAnsi="微软雅黑" w:cs="宋体" w:hint="eastAsia"/>
          <w:color w:val="333333"/>
          <w:spacing w:val="8"/>
          <w:kern w:val="0"/>
          <w:sz w:val="24"/>
          <w:szCs w:val="24"/>
        </w:rPr>
        <w:t>码头接每一位</w:t>
      </w:r>
      <w:proofErr w:type="gramEnd"/>
      <w:r w:rsidRPr="00ED4B01">
        <w:rPr>
          <w:rFonts w:ascii="微软雅黑" w:eastAsia="微软雅黑" w:hAnsi="微软雅黑" w:cs="宋体" w:hint="eastAsia"/>
          <w:color w:val="333333"/>
          <w:spacing w:val="8"/>
          <w:kern w:val="0"/>
          <w:sz w:val="24"/>
          <w:szCs w:val="24"/>
        </w:rPr>
        <w:t>加盟者，并用80%的</w:t>
      </w:r>
      <w:proofErr w:type="gramStart"/>
      <w:r w:rsidRPr="00ED4B01">
        <w:rPr>
          <w:rFonts w:ascii="微软雅黑" w:eastAsia="微软雅黑" w:hAnsi="微软雅黑" w:cs="宋体" w:hint="eastAsia"/>
          <w:color w:val="333333"/>
          <w:spacing w:val="8"/>
          <w:kern w:val="0"/>
          <w:sz w:val="24"/>
          <w:szCs w:val="24"/>
        </w:rPr>
        <w:t>精力谈</w:t>
      </w:r>
      <w:proofErr w:type="gramEnd"/>
      <w:r w:rsidRPr="00ED4B01">
        <w:rPr>
          <w:rFonts w:ascii="微软雅黑" w:eastAsia="微软雅黑" w:hAnsi="微软雅黑" w:cs="宋体" w:hint="eastAsia"/>
          <w:color w:val="333333"/>
          <w:spacing w:val="8"/>
          <w:kern w:val="0"/>
          <w:sz w:val="24"/>
          <w:szCs w:val="24"/>
        </w:rPr>
        <w:t>感情，使其在精神上融入，从而放松警惕，用20%的</w:t>
      </w:r>
      <w:proofErr w:type="gramStart"/>
      <w:r w:rsidRPr="00ED4B01">
        <w:rPr>
          <w:rFonts w:ascii="微软雅黑" w:eastAsia="微软雅黑" w:hAnsi="微软雅黑" w:cs="宋体" w:hint="eastAsia"/>
          <w:color w:val="333333"/>
          <w:spacing w:val="8"/>
          <w:kern w:val="0"/>
          <w:sz w:val="24"/>
          <w:szCs w:val="24"/>
        </w:rPr>
        <w:t>精力谈</w:t>
      </w:r>
      <w:proofErr w:type="gramEnd"/>
      <w:r w:rsidRPr="00ED4B01">
        <w:rPr>
          <w:rFonts w:ascii="微软雅黑" w:eastAsia="微软雅黑" w:hAnsi="微软雅黑" w:cs="宋体" w:hint="eastAsia"/>
          <w:color w:val="333333"/>
          <w:spacing w:val="8"/>
          <w:kern w:val="0"/>
          <w:sz w:val="24"/>
          <w:szCs w:val="24"/>
        </w:rPr>
        <w:t>事业，让你充满幻想，这称之为"二、八定理"，像"家人"般无微不至的关心，营造相互爱护、互相帮助的温情气氛，这样给加入</w:t>
      </w:r>
      <w:proofErr w:type="gramStart"/>
      <w:r w:rsidRPr="00ED4B01">
        <w:rPr>
          <w:rFonts w:ascii="微软雅黑" w:eastAsia="微软雅黑" w:hAnsi="微软雅黑" w:cs="宋体" w:hint="eastAsia"/>
          <w:color w:val="333333"/>
          <w:spacing w:val="8"/>
          <w:kern w:val="0"/>
          <w:sz w:val="24"/>
          <w:szCs w:val="24"/>
        </w:rPr>
        <w:t>者较好</w:t>
      </w:r>
      <w:proofErr w:type="gramEnd"/>
      <w:r w:rsidRPr="00ED4B01">
        <w:rPr>
          <w:rFonts w:ascii="微软雅黑" w:eastAsia="微软雅黑" w:hAnsi="微软雅黑" w:cs="宋体" w:hint="eastAsia"/>
          <w:color w:val="333333"/>
          <w:spacing w:val="8"/>
          <w:kern w:val="0"/>
          <w:sz w:val="24"/>
          <w:szCs w:val="24"/>
        </w:rPr>
        <w:t>的第一印象。</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2、灌输"成功学"，迅速进行思想"洗脑"，勾勒"光辉前程"。他们有专人负责讲课，分析人性的特点，讲述暴富必须抓直销，这样容易使对金钱充满渴望的大学生深陷其谎言之中。</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3、以"直销"的形式掩盖传销的真实存在。传销者从来不提传销之事，讲述"我国加入WTO之后，直销商品方式普遍使用，早加入早发财"。并引用一些"直销"化妆品的方式对加盟者造成先入为主的思维模式，不断进行教育，使加盟者接受。</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4、"磨砺意志"。先读书、背书、学习《成功学》《营销学》，接着五分钟军姿，之后开心一笑，每人讲一个笑话调节气氛，扫除一天的心中阴影，最后即兴演讲，练好口才，制造磨砺意志的氛围。</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5、善用"科学"图标</w:t>
      </w:r>
      <w:proofErr w:type="gramStart"/>
      <w:r w:rsidRPr="00ED4B01">
        <w:rPr>
          <w:rFonts w:ascii="微软雅黑" w:eastAsia="微软雅黑" w:hAnsi="微软雅黑" w:cs="宋体" w:hint="eastAsia"/>
          <w:color w:val="333333"/>
          <w:spacing w:val="8"/>
          <w:kern w:val="0"/>
          <w:sz w:val="24"/>
          <w:szCs w:val="24"/>
        </w:rPr>
        <w:t>展示高</w:t>
      </w:r>
      <w:proofErr w:type="gramEnd"/>
      <w:r w:rsidRPr="00ED4B01">
        <w:rPr>
          <w:rFonts w:ascii="微软雅黑" w:eastAsia="微软雅黑" w:hAnsi="微软雅黑" w:cs="宋体" w:hint="eastAsia"/>
          <w:color w:val="333333"/>
          <w:spacing w:val="8"/>
          <w:kern w:val="0"/>
          <w:sz w:val="24"/>
          <w:szCs w:val="24"/>
        </w:rPr>
        <w:t>回报率。从坐标平面绘制回报图，明确的看出参与传销的高回报率，以三年为期，第三年的收入可达一百多万。</w:t>
      </w:r>
    </w:p>
    <w:p w:rsidR="00ED4B01" w:rsidRPr="00ED4B01" w:rsidRDefault="00ED4B01" w:rsidP="00ED4B01">
      <w:pPr>
        <w:widowControl/>
        <w:jc w:val="left"/>
        <w:rPr>
          <w:rFonts w:ascii="宋体" w:eastAsia="宋体" w:hAnsi="宋体" w:cs="宋体"/>
          <w:kern w:val="0"/>
          <w:sz w:val="24"/>
          <w:szCs w:val="24"/>
        </w:rPr>
      </w:pPr>
      <w:r w:rsidRPr="00ED4B01">
        <w:rPr>
          <w:rFonts w:ascii="微软雅黑" w:eastAsia="微软雅黑" w:hAnsi="微软雅黑" w:cs="宋体" w:hint="eastAsia"/>
          <w:color w:val="333333"/>
          <w:spacing w:val="8"/>
          <w:kern w:val="0"/>
          <w:sz w:val="24"/>
          <w:szCs w:val="24"/>
          <w:shd w:val="clear" w:color="auto" w:fill="FFFFFF"/>
        </w:rPr>
        <w:t>校园安全知识宣传教育内容【二】</w:t>
      </w:r>
    </w:p>
    <w:p w:rsidR="00ED4B01" w:rsidRPr="00ED4B01" w:rsidRDefault="00ED4B01" w:rsidP="00CD05AB">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网络对大学生造成的直接伤害主要是精神和心理上的依赖，而</w:t>
      </w:r>
      <w:proofErr w:type="gramStart"/>
      <w:r w:rsidRPr="00ED4B01">
        <w:rPr>
          <w:rFonts w:ascii="微软雅黑" w:eastAsia="微软雅黑" w:hAnsi="微软雅黑" w:cs="宋体" w:hint="eastAsia"/>
          <w:color w:val="333333"/>
          <w:spacing w:val="8"/>
          <w:kern w:val="0"/>
          <w:sz w:val="24"/>
          <w:szCs w:val="24"/>
        </w:rPr>
        <w:t>非身体</w:t>
      </w:r>
      <w:proofErr w:type="gramEnd"/>
      <w:r w:rsidRPr="00ED4B01">
        <w:rPr>
          <w:rFonts w:ascii="微软雅黑" w:eastAsia="微软雅黑" w:hAnsi="微软雅黑" w:cs="宋体" w:hint="eastAsia"/>
          <w:color w:val="333333"/>
          <w:spacing w:val="8"/>
          <w:kern w:val="0"/>
          <w:sz w:val="24"/>
          <w:szCs w:val="24"/>
        </w:rPr>
        <w:t>上的伤害，目前最为普遍的是网络成瘾症，其主要症状为情绪低落、头昏眼花、双手颤抖、疲乏元力、食欲不振等现象，因此而退学的大学生屡见不鲜。</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第一节 常见的几种网络安全问题</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 陷入网络游戏中欲罢不能，玩了第一级，就想玩到第二级、第三级……玩者在游戏过程中为了获得荣誉、自尊，不惜出卖友谊、信誉，对同伴欺骗、讹诈甚至施暴。</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2、玩游戏不仅花费他们所有的业余时间，而且一旦上瘾就很难控制自己甚至不想上学，经常旷课、逃学，成绩下降，导致退学。</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3、网络还隐藏着其它陷阱。网上聊天交友是大学生喜欢</w:t>
      </w:r>
      <w:r w:rsidRPr="00ED4B01">
        <w:rPr>
          <w:rFonts w:ascii="Tahoma" w:eastAsia="微软雅黑" w:hAnsi="Tahoma" w:cs="Tahoma"/>
          <w:color w:val="333333"/>
          <w:spacing w:val="8"/>
          <w:kern w:val="0"/>
          <w:sz w:val="24"/>
          <w:szCs w:val="24"/>
        </w:rPr>
        <w:t>�</w:t>
      </w:r>
      <w:r w:rsidRPr="00ED4B01">
        <w:rPr>
          <w:rFonts w:ascii="微软雅黑" w:eastAsia="微软雅黑" w:hAnsi="微软雅黑" w:cs="宋体" w:hint="eastAsia"/>
          <w:color w:val="333333"/>
          <w:spacing w:val="8"/>
          <w:kern w:val="0"/>
          <w:sz w:val="24"/>
          <w:szCs w:val="24"/>
        </w:rPr>
        <w:t>"节目"，但在虚拟环境下交网友比现实生活中要更加警惕，以防上当受骗。</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4、过度使用互联网，使自身的社会功能、工作、学习和生活等方面受到严重的影响和损害。长时间的上网会造成不愿与外界交往，行为孤僻，丧失了正常的人际关系。</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第二节 上网要警惕哪些心理健康问题</w:t>
      </w:r>
    </w:p>
    <w:p w:rsidR="00ED4B01" w:rsidRPr="00ED4B01" w:rsidRDefault="00ED4B01" w:rsidP="00CD05AB">
      <w:pPr>
        <w:widowControl/>
        <w:shd w:val="clear" w:color="auto" w:fill="FFFFFF"/>
        <w:spacing w:after="240"/>
        <w:ind w:firstLineChars="100" w:firstLine="25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1、计算机依赖成瘾。使用者没有任何明确目的，不可抑制地长时间操作计算机或上网浏览网页、玩游戏等，几乎每天上网5-6个小时，常熬夜上网，网</w:t>
      </w:r>
      <w:proofErr w:type="gramStart"/>
      <w:r w:rsidRPr="00ED4B01">
        <w:rPr>
          <w:rFonts w:ascii="微软雅黑" w:eastAsia="微软雅黑" w:hAnsi="微软雅黑" w:cs="宋体" w:hint="eastAsia"/>
          <w:color w:val="333333"/>
          <w:spacing w:val="8"/>
          <w:kern w:val="0"/>
          <w:sz w:val="24"/>
          <w:szCs w:val="24"/>
        </w:rPr>
        <w:t>瘾日益</w:t>
      </w:r>
      <w:proofErr w:type="gramEnd"/>
      <w:r w:rsidRPr="00ED4B01">
        <w:rPr>
          <w:rFonts w:ascii="微软雅黑" w:eastAsia="微软雅黑" w:hAnsi="微软雅黑" w:cs="宋体" w:hint="eastAsia"/>
          <w:color w:val="333333"/>
          <w:spacing w:val="8"/>
          <w:kern w:val="0"/>
          <w:sz w:val="24"/>
          <w:szCs w:val="24"/>
        </w:rPr>
        <w:t>严重。</w:t>
      </w:r>
    </w:p>
    <w:p w:rsidR="00ED4B01" w:rsidRPr="00ED4B01" w:rsidRDefault="00ED4B01" w:rsidP="00CD05AB">
      <w:pPr>
        <w:widowControl/>
        <w:shd w:val="clear" w:color="auto" w:fill="FFFFFF"/>
        <w:spacing w:after="240"/>
        <w:ind w:firstLineChars="100" w:firstLine="25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2、网络交际成瘾。在现实生活中不愿和人直接交往，不合群，沉默寡言，但喜欢网络交际，经常上网聊天或通过其他网络交流方式与人交流思想情感，一天</w:t>
      </w:r>
      <w:proofErr w:type="gramStart"/>
      <w:r w:rsidRPr="00ED4B01">
        <w:rPr>
          <w:rFonts w:ascii="微软雅黑" w:eastAsia="微软雅黑" w:hAnsi="微软雅黑" w:cs="宋体" w:hint="eastAsia"/>
          <w:color w:val="333333"/>
          <w:spacing w:val="8"/>
          <w:kern w:val="0"/>
          <w:sz w:val="24"/>
          <w:szCs w:val="24"/>
        </w:rPr>
        <w:t>不</w:t>
      </w:r>
      <w:proofErr w:type="gramEnd"/>
      <w:r w:rsidRPr="00ED4B01">
        <w:rPr>
          <w:rFonts w:ascii="微软雅黑" w:eastAsia="微软雅黑" w:hAnsi="微软雅黑" w:cs="宋体" w:hint="eastAsia"/>
          <w:color w:val="333333"/>
          <w:spacing w:val="8"/>
          <w:kern w:val="0"/>
          <w:sz w:val="24"/>
          <w:szCs w:val="24"/>
        </w:rPr>
        <w:t>上网交际就浑身不舒服。</w:t>
      </w:r>
    </w:p>
    <w:p w:rsidR="00ED4B01" w:rsidRPr="00ED4B01" w:rsidRDefault="00ED4B01" w:rsidP="00CD05AB">
      <w:pPr>
        <w:widowControl/>
        <w:shd w:val="clear" w:color="auto" w:fill="FFFFFF"/>
        <w:spacing w:after="240"/>
        <w:ind w:firstLineChars="100" w:firstLine="25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3、网络色情成瘾。上网者迷恋网上的所有色情音乐、图片以及影像等。有专家指出每周花费11小时以上用来漫游色情网站的人，就有色情成瘾的嫌疑。</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4、强迫信息收集成瘾。这包括强迫性地从网上收集无用的、无关紧要的或者不迫切需要的信息。</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5、游戏成瘾。包括不可抑制地长时间玩计算机游戏，这是较普遍存在的现象，不但用家中的电脑可以轻松地进行连网游戏，遍街的电脑网吧更是绝佳的去处，既可以逃避家长的耳目，还可众人一起连机，使游戏更加的刺激有趣。</w:t>
      </w:r>
    </w:p>
    <w:p w:rsidR="00ED4B01" w:rsidRPr="00ED4B01" w:rsidRDefault="00ED4B01" w:rsidP="00CD05A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6、如果一段时间不能上网，就会产生失落感、焦虑症、空虚感，烦躁不安，想找人吵架或想攻击别人;有的心情郁闷，产生悲观厌世情绪和自杀念头。</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第三节 如何摆脱网络成瘾症</w:t>
      </w:r>
    </w:p>
    <w:p w:rsidR="00ED4B01" w:rsidRPr="00ED4B01" w:rsidRDefault="00ED4B01" w:rsidP="00CD05AB">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如果你</w:t>
      </w:r>
      <w:proofErr w:type="gramStart"/>
      <w:r w:rsidRPr="00ED4B01">
        <w:rPr>
          <w:rFonts w:ascii="微软雅黑" w:eastAsia="微软雅黑" w:hAnsi="微软雅黑" w:cs="宋体" w:hint="eastAsia"/>
          <w:color w:val="333333"/>
          <w:spacing w:val="8"/>
          <w:kern w:val="0"/>
          <w:sz w:val="24"/>
          <w:szCs w:val="24"/>
        </w:rPr>
        <w:t>觉得网</w:t>
      </w:r>
      <w:proofErr w:type="gramEnd"/>
      <w:r w:rsidRPr="00ED4B01">
        <w:rPr>
          <w:rFonts w:ascii="微软雅黑" w:eastAsia="微软雅黑" w:hAnsi="微软雅黑" w:cs="宋体" w:hint="eastAsia"/>
          <w:color w:val="333333"/>
          <w:spacing w:val="8"/>
          <w:kern w:val="0"/>
          <w:sz w:val="24"/>
          <w:szCs w:val="24"/>
        </w:rPr>
        <w:t>瘾太大，自己抵抗力太小，那么以下的三条具体建议，可以帮助你预防网络成瘾症:</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第一，不要把上网作为逃避现实生活问题或者消极情绪的工具。"借网消愁</w:t>
      </w:r>
      <w:proofErr w:type="gramStart"/>
      <w:r w:rsidRPr="00ED4B01">
        <w:rPr>
          <w:rFonts w:ascii="微软雅黑" w:eastAsia="微软雅黑" w:hAnsi="微软雅黑" w:cs="宋体" w:hint="eastAsia"/>
          <w:color w:val="333333"/>
          <w:spacing w:val="8"/>
          <w:kern w:val="0"/>
          <w:sz w:val="24"/>
          <w:szCs w:val="24"/>
        </w:rPr>
        <w:t>愁</w:t>
      </w:r>
      <w:proofErr w:type="gramEnd"/>
      <w:r w:rsidRPr="00ED4B01">
        <w:rPr>
          <w:rFonts w:ascii="微软雅黑" w:eastAsia="微软雅黑" w:hAnsi="微软雅黑" w:cs="宋体" w:hint="eastAsia"/>
          <w:color w:val="333333"/>
          <w:spacing w:val="8"/>
          <w:kern w:val="0"/>
          <w:sz w:val="24"/>
          <w:szCs w:val="24"/>
        </w:rPr>
        <w:t>更愁"。理由是，上网逃脱不了现实，逃得过初</w:t>
      </w:r>
      <w:proofErr w:type="gramStart"/>
      <w:r w:rsidRPr="00ED4B01">
        <w:rPr>
          <w:rFonts w:ascii="微软雅黑" w:eastAsia="微软雅黑" w:hAnsi="微软雅黑" w:cs="宋体" w:hint="eastAsia"/>
          <w:color w:val="333333"/>
          <w:spacing w:val="8"/>
          <w:kern w:val="0"/>
          <w:sz w:val="24"/>
          <w:szCs w:val="24"/>
        </w:rPr>
        <w:t>一</w:t>
      </w:r>
      <w:proofErr w:type="gramEnd"/>
      <w:r w:rsidRPr="00ED4B01">
        <w:rPr>
          <w:rFonts w:ascii="微软雅黑" w:eastAsia="微软雅黑" w:hAnsi="微软雅黑" w:cs="宋体" w:hint="eastAsia"/>
          <w:color w:val="333333"/>
          <w:spacing w:val="8"/>
          <w:kern w:val="0"/>
          <w:sz w:val="24"/>
          <w:szCs w:val="24"/>
        </w:rPr>
        <w:t>，逃不过十五。更重要的是，因为你的上网行为在不知不觉中已经得到了强化，网瘾加重。</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第二，上网之前先定目标。每次花两分钟时间想一想你要上网干什么，把具体要完成的任务列在纸上。不要认为这个两分钟是多余的，它可以为你省10个两分钟，甚至100个两分钟。</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第三上网之前先限定时间。看一看你列在纸上的任务，用1分钟估计一下大概需要多长时间。假设你估计要用40分钟，那么把小闹钟定到20分钟，到时候看看</w:t>
      </w:r>
      <w:proofErr w:type="gramStart"/>
      <w:r w:rsidRPr="00ED4B01">
        <w:rPr>
          <w:rFonts w:ascii="微软雅黑" w:eastAsia="微软雅黑" w:hAnsi="微软雅黑" w:cs="宋体" w:hint="eastAsia"/>
          <w:color w:val="333333"/>
          <w:spacing w:val="8"/>
          <w:kern w:val="0"/>
          <w:sz w:val="24"/>
          <w:szCs w:val="24"/>
        </w:rPr>
        <w:t>你进展</w:t>
      </w:r>
      <w:proofErr w:type="gramEnd"/>
      <w:r w:rsidRPr="00ED4B01">
        <w:rPr>
          <w:rFonts w:ascii="微软雅黑" w:eastAsia="微软雅黑" w:hAnsi="微软雅黑" w:cs="宋体" w:hint="eastAsia"/>
          <w:color w:val="333333"/>
          <w:spacing w:val="8"/>
          <w:kern w:val="0"/>
          <w:sz w:val="24"/>
          <w:szCs w:val="24"/>
        </w:rPr>
        <w:t>到哪里了。</w:t>
      </w:r>
    </w:p>
    <w:p w:rsidR="00ED4B01" w:rsidRPr="00ED4B01" w:rsidRDefault="00ED4B01" w:rsidP="000C1C9B">
      <w:pPr>
        <w:widowControl/>
        <w:shd w:val="clear" w:color="auto" w:fill="FFFFFF"/>
        <w:spacing w:after="240"/>
        <w:ind w:firstLineChars="350" w:firstLine="89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总之，我们在享受高科技带来的全新概念时，不能忘记很重要的一个原则:网络的精彩绝伦、快速便捷以及其他的种种优点都不能完完全全地替代现实生活，网络生活只能作为现实生活的一部分。</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第四节 上网应小心网络陷阱</w:t>
      </w:r>
    </w:p>
    <w:p w:rsidR="00ED4B01" w:rsidRPr="00ED4B01" w:rsidRDefault="00ED4B01" w:rsidP="00601C9A">
      <w:pPr>
        <w:widowControl/>
        <w:shd w:val="clear" w:color="auto" w:fill="FFFFFF"/>
        <w:spacing w:after="240"/>
        <w:ind w:firstLineChars="200" w:firstLine="512"/>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不可否认，互联网确实开拓了我们的视野，丰富了我们的生活，但是互联网上也存在着大量的陷阱。如果不能认识到这些陷阱的危害并预防它们，那么，互联网带给我们的恐怕不再是鲜花和美酒，而是财物的浪费、秘密的泄露，更有甚者会危及到人身的安全。</w:t>
      </w:r>
    </w:p>
    <w:p w:rsidR="00ED4B01" w:rsidRPr="00ED4B01" w:rsidRDefault="00ED4B01" w:rsidP="00224196">
      <w:pPr>
        <w:widowControl/>
        <w:shd w:val="clear" w:color="auto" w:fill="FFFFFF"/>
        <w:spacing w:after="240"/>
        <w:ind w:firstLineChars="350" w:firstLine="89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"网络陷阱"到底有几种，如何破解?根据近年来网络陷阱的表现大致可以分成四大类:病毒陷阱、色情陷阱、感情陷阱以及金钱陷阱。</w:t>
      </w:r>
    </w:p>
    <w:p w:rsidR="00ED4B01" w:rsidRPr="00ED4B01" w:rsidRDefault="00ED4B01" w:rsidP="00601C9A">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1、病毒陷阱。</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病毒陷阱是网上最常见的一种陷阱。电脑病毒是一种经过恶意设计，能隐蔽运行和自我复制、具有破坏力和不良表现欲的计算机软件，它们在用户不注意的时候侵入计算机系统，破坏用户文件，窃取用户隐私，强迫用户浏览不良站点。因特网的广泛应用，使得病毒的制造和传播空前活跃，带有黑客性质的病毒和嵌入网页的恶意代码大量涌现。由于个人计算机系统的天生脆弱性与互联网的开放性，我们将不得不与病毒长久共存。</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应对措施:对付病毒陷阱的最有效方法就是选择一个合适的在线杀毒软件，并随时升级它的防毒代码，对可能带有恶意代码的不良网站保持警惕，在没有通过病毒检测前不要轻易打开来路不明的文件。</w:t>
      </w:r>
    </w:p>
    <w:p w:rsidR="00ED4B01" w:rsidRPr="00ED4B01" w:rsidRDefault="00ED4B01" w:rsidP="00601C9A">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2、色情陷阱。</w:t>
      </w:r>
    </w:p>
    <w:p w:rsidR="00ED4B01" w:rsidRPr="00ED4B01" w:rsidRDefault="00ED4B01" w:rsidP="00614E39">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色情陷阱是互联网的一大毒害。因为各个国家法律不同，所以色情陷阱是长期存在的。目前出现了一种依托色情网站的恶意拨号软件，用户在浏览该网页时会受到诱惑而下载运行它，此时，配有"猫"的电脑会自动拨打国际长途，给用户造成巨额话费。</w:t>
      </w:r>
    </w:p>
    <w:p w:rsidR="00ED4B01" w:rsidRPr="00ED4B01" w:rsidRDefault="00ED4B01" w:rsidP="00614E39">
      <w:pPr>
        <w:widowControl/>
        <w:shd w:val="clear" w:color="auto" w:fill="FFFFFF"/>
        <w:spacing w:after="240"/>
        <w:ind w:firstLineChars="200" w:firstLine="512"/>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应对措施:对付这类陷阱的最根本方法就是不去浏览色情网页，转移自己的注意力，如听听音乐、打打球等，使自己的兴趣逐渐转移到健康的活动上去。</w:t>
      </w:r>
    </w:p>
    <w:p w:rsidR="00ED4B01" w:rsidRPr="00ED4B01" w:rsidRDefault="00ED4B01" w:rsidP="00601C9A">
      <w:pPr>
        <w:widowControl/>
        <w:shd w:val="clear" w:color="auto" w:fill="FFFFFF"/>
        <w:spacing w:after="240"/>
        <w:ind w:firstLineChars="100" w:firstLine="25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3、感情陷阱。</w:t>
      </w:r>
    </w:p>
    <w:p w:rsidR="00ED4B01" w:rsidRPr="00ED4B01" w:rsidRDefault="00ED4B01" w:rsidP="00365727">
      <w:pPr>
        <w:widowControl/>
        <w:shd w:val="clear" w:color="auto" w:fill="FFFFFF"/>
        <w:spacing w:after="240"/>
        <w:ind w:firstLineChars="300" w:firstLine="76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感情陷阱是上过网的青年男女的困惑。不少人热衷于去聊天室找异性聊天。 沉迷于精神恋爱之中，这不仅耗时劳神，而且还有一定的风险性。有人想把网上恋情向现实生活中扩展，则大多不能如意。有心理变态者专门扮作异性去谈情说爱，还有人通过网络搞爱情骗局，险象环生。</w:t>
      </w:r>
    </w:p>
    <w:p w:rsidR="00ED4B01" w:rsidRPr="00ED4B01" w:rsidRDefault="00ED4B01" w:rsidP="00365727">
      <w:pPr>
        <w:widowControl/>
        <w:shd w:val="clear" w:color="auto" w:fill="FFFFFF"/>
        <w:spacing w:after="240"/>
        <w:ind w:firstLineChars="200" w:firstLine="512"/>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应对措施:对付这种陷阱，关键是要有定力，端正自己的上网观，不做有悖于道德和为人准则的事情。</w:t>
      </w:r>
    </w:p>
    <w:p w:rsidR="00ED4B01" w:rsidRPr="00ED4B01" w:rsidRDefault="00ED4B01" w:rsidP="00601C9A">
      <w:pPr>
        <w:widowControl/>
        <w:shd w:val="clear" w:color="auto" w:fill="FFFFFF"/>
        <w:spacing w:after="240"/>
        <w:ind w:firstLineChars="100" w:firstLine="256"/>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4、金钱陷阱。</w:t>
      </w:r>
    </w:p>
    <w:p w:rsidR="00ED4B01" w:rsidRPr="00ED4B01" w:rsidRDefault="00ED4B01" w:rsidP="00601C9A">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金钱陷阱是目前网络新产生的一种危害极大的陷阱，陷阱设计者的最终目的就是骗到钱，主要有这么几种方式:</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一是网络传销。交钱入会，靠发展下线赚钱，上线赚下线、下下线的钱;与传统传销相比，网络扩散范围更广、速度更快，而且传销的产品也不仅限于化妆品、药品等实物，还包括计算机软件、各种信息等。</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二是网上竞拍。此种骗术主要是找"托儿"或者自己哄抬拍品价格，以诱人上当，高价将拍品买走。国内目前还没有相应的法规对此种行为进行有效约束。如果你要参加商品或藏品竞拍的话，一定要了解拍品的价值及市场定位，可千万不要在轮番叫价中上</w:t>
      </w:r>
      <w:proofErr w:type="gramStart"/>
      <w:r w:rsidRPr="00ED4B01">
        <w:rPr>
          <w:rFonts w:ascii="微软雅黑" w:eastAsia="微软雅黑" w:hAnsi="微软雅黑" w:cs="宋体" w:hint="eastAsia"/>
          <w:color w:val="333333"/>
          <w:spacing w:val="8"/>
          <w:kern w:val="0"/>
          <w:sz w:val="24"/>
          <w:szCs w:val="24"/>
        </w:rPr>
        <w:t>了拍主</w:t>
      </w:r>
      <w:proofErr w:type="gramEnd"/>
      <w:r w:rsidRPr="00ED4B01">
        <w:rPr>
          <w:rFonts w:ascii="微软雅黑" w:eastAsia="微软雅黑" w:hAnsi="微软雅黑" w:cs="宋体" w:hint="eastAsia"/>
          <w:color w:val="333333"/>
          <w:spacing w:val="8"/>
          <w:kern w:val="0"/>
          <w:sz w:val="24"/>
          <w:szCs w:val="24"/>
        </w:rPr>
        <w:t>"托儿"的当</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三是邮件行骗。网上"幸运邮件陷阱"的制造者常常转换地点，在网上发出无数的电子邮件，信中说:"阁下收到的是'幸运邮件'，只要你按照信中的地址寄出小额幸运款，幸运则会降临，你将收到数以万元计的汇款，如果你有意失去这次机会，噩运将会长久地追随……云云。"如果你真信了这套胡诌，把钱寄了出去，那么你等到的将是无休止的后悔。</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应对措施:对付这类陷阱就是不能贪图小便宜，不要轻易向个人或不知名的小型网站寄钱或者透露你的信用卡。</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第五节 上网应遵守的道德准则和规范</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1、讲究社会公德和 IT 职业道德，用掌握的计算机知识技术服务社会，造福社会，自觉维护国家安全和社会公共利益，保护个人、法人和其他组织的合法权益，不以任何方式、目的危害计算机信息系统安全。</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2、珍惜网络匿名权，做文明的"网民"。</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3、尊重公民的隐私权，不进行任何电子骚扰。</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4、尊重他人的知识产权，不侵占他人的网络资源。</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5、尊重他人的知识产权、通信自由和秘密，不进行侵权活动。</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6、诚实守信，不制作、传播虚假信息。</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7、远离罪恶、色情信息，不查阅、复制、制作或传播有害信息。</w:t>
      </w:r>
    </w:p>
    <w:p w:rsidR="00ED4B01" w:rsidRPr="00ED4B01" w:rsidRDefault="00ED4B01" w:rsidP="002D477B">
      <w:pPr>
        <w:widowControl/>
        <w:shd w:val="clear" w:color="auto" w:fill="FFFFFF"/>
        <w:spacing w:after="240"/>
        <w:ind w:firstLineChars="50" w:firstLine="128"/>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8、遵守《全国青少年网络文明公约》:</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要善于网上学习，不浏览不良信息。</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要</w:t>
      </w:r>
      <w:proofErr w:type="gramStart"/>
      <w:r w:rsidRPr="00ED4B01">
        <w:rPr>
          <w:rFonts w:ascii="微软雅黑" w:eastAsia="微软雅黑" w:hAnsi="微软雅黑" w:cs="宋体" w:hint="eastAsia"/>
          <w:color w:val="333333"/>
          <w:spacing w:val="8"/>
          <w:kern w:val="0"/>
          <w:sz w:val="24"/>
          <w:szCs w:val="24"/>
        </w:rPr>
        <w:t>诚实友好</w:t>
      </w:r>
      <w:proofErr w:type="gramEnd"/>
      <w:r w:rsidRPr="00ED4B01">
        <w:rPr>
          <w:rFonts w:ascii="微软雅黑" w:eastAsia="微软雅黑" w:hAnsi="微软雅黑" w:cs="宋体" w:hint="eastAsia"/>
          <w:color w:val="333333"/>
          <w:spacing w:val="8"/>
          <w:kern w:val="0"/>
          <w:sz w:val="24"/>
          <w:szCs w:val="24"/>
        </w:rPr>
        <w:t>交流，不侮辱欺诈他人。</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要增强自护意识，不随意约会网友。</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要维护网络安全，不破坏网络秩序。</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要有益身心健康，不沉溺虚拟时空。</w:t>
      </w:r>
    </w:p>
    <w:p w:rsidR="00ED4B01" w:rsidRPr="00ED4B01" w:rsidRDefault="00ED4B01" w:rsidP="00ED4B01">
      <w:pPr>
        <w:widowControl/>
        <w:jc w:val="left"/>
        <w:rPr>
          <w:rFonts w:ascii="宋体" w:eastAsia="宋体" w:hAnsi="宋体" w:cs="宋体"/>
          <w:kern w:val="0"/>
          <w:sz w:val="24"/>
          <w:szCs w:val="24"/>
        </w:rPr>
      </w:pPr>
      <w:r w:rsidRPr="00ED4B01">
        <w:rPr>
          <w:rFonts w:ascii="微软雅黑" w:eastAsia="微软雅黑" w:hAnsi="微软雅黑" w:cs="宋体" w:hint="eastAsia"/>
          <w:color w:val="333333"/>
          <w:spacing w:val="8"/>
          <w:kern w:val="0"/>
          <w:sz w:val="24"/>
          <w:szCs w:val="24"/>
          <w:shd w:val="clear" w:color="auto" w:fill="FFFFFF"/>
        </w:rPr>
        <w:t>校园安全知识宣传教育内容【三】</w:t>
      </w:r>
    </w:p>
    <w:p w:rsidR="00ED4B01" w:rsidRPr="00ED4B01" w:rsidRDefault="00ED4B01" w:rsidP="002D477B">
      <w:pPr>
        <w:widowControl/>
        <w:shd w:val="clear" w:color="auto" w:fill="FFFFFF"/>
        <w:spacing w:after="240"/>
        <w:ind w:firstLineChars="200" w:firstLine="512"/>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近年来，随着就业压力的增大，加之大学生刚走出校门，缺乏社会经验，在求职中处于资源不对等地位，对企业情况了解的信息不对称状态，在求职中对信息的甄别处于弱势。一些别有用心的人利用学生求职心切的心理，设置陷阱，上当受骗者并不少见。大学生就业安全已经成为一个不容忽视的问题。</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 xml:space="preserve">常见的求职陷阱有:1. 以不切实际的高报酬做诱饵。2. 以长相作条件。3. </w:t>
      </w:r>
      <w:proofErr w:type="gramStart"/>
      <w:r w:rsidRPr="00ED4B01">
        <w:rPr>
          <w:rFonts w:ascii="微软雅黑" w:eastAsia="微软雅黑" w:hAnsi="微软雅黑" w:cs="宋体" w:hint="eastAsia"/>
          <w:color w:val="333333"/>
          <w:spacing w:val="8"/>
          <w:kern w:val="0"/>
          <w:sz w:val="24"/>
          <w:szCs w:val="24"/>
        </w:rPr>
        <w:t>不明讲</w:t>
      </w:r>
      <w:proofErr w:type="gramEnd"/>
      <w:r w:rsidRPr="00ED4B01">
        <w:rPr>
          <w:rFonts w:ascii="微软雅黑" w:eastAsia="微软雅黑" w:hAnsi="微软雅黑" w:cs="宋体" w:hint="eastAsia"/>
          <w:color w:val="333333"/>
          <w:spacing w:val="8"/>
          <w:kern w:val="0"/>
          <w:sz w:val="24"/>
          <w:szCs w:val="24"/>
        </w:rPr>
        <w:t>具体工作，去后被迫违法乱纪。4. 不说明具体工作地点。5. 迟迟不签用工合同。</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第一节 大学生选择职业时如何防止受骗</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目前，高校毕业生在选择分配单位时，自主性逐步加大，那么在大学毕业择业时，如何防止受骗呢?</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首先，尽可能通过组织，到人才市场、大学生供需见面会上双向选择，这是主渠道，不要轻率自找门路。学校都希望自己的学生人尽其才，才尽其用，把他们推上最适宜、最需要的岗位，同时进入上述市场的，一般都是较正式的机构和厂矿、企事业单位。</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其次，不要轻易相信，遇有疑问可多方了解。诸如单位状况、将从事工作的性质等，可通过学校组织、亲友了解，有条件的也可以亲自登门，实地考查、了解。这样除了防止受骗外，还便于在和用人单位签订合同时，使自己更加主动，防止以后发生一些民事纠纷。</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再次，一旦遇到麻烦，立即向学校学生管理部门、保卫部门、地方公安机关反映，并注意保留证据，提供有关线索，协助调查。这样，才能使你的损失减少到最小限度。</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第二节 女大学生应聘伴游为何不可取</w:t>
      </w:r>
    </w:p>
    <w:p w:rsidR="00ED4B01" w:rsidRPr="00ED4B01" w:rsidRDefault="00ED4B01" w:rsidP="004C7BCD">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伴游小姐，是近几年来新兴的一种职业，这种职业，乍一看，有些类似于目前的家政服务，只是陪顾客聊聊天，搭搭伴，似乎就可以赚到一笔可观的收入，这对于那些家境贫寒虚荣心强的女大学生来，无疑是一个不小的诱惑。然而，事实上，很多伴游公司都是在打着伴游牌子进行卖淫活动。2005年3月1日，重庆市警方破获了一起女大学生从事色情服务的案件。</w:t>
      </w:r>
    </w:p>
    <w:p w:rsidR="00ED4B01" w:rsidRPr="00ED4B01" w:rsidRDefault="00ED4B01" w:rsidP="004C7BCD">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据警方掌握的情况，重庆目前约有近百家此类公司，招募为数不详的女大学生从事色情服务。涉案的女大学生多供职于各类伴游、商务咨询公司、商务俱乐部，实质从事着三陪、卖淫活动。因此，面对伴游公司的招聘，大家应该谨慎处理。试想，面对一位你毫不认识的陌生人，对方的来历、人品都毫无知情，你怎么保证你的安全，一旦被骗或遭受凌辱或人身受到伤害，都会对你的身心造成很严重的影响，从而为美好的前途蒙上阴影。金钱固然重要，不过当心自己的青春，当心自己的生命，大学生应自重、自爱，树立正确的人生观和价值观。</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第三节 大学生签订劳动合同需要注意的问题</w:t>
      </w:r>
    </w:p>
    <w:p w:rsidR="00ED4B01" w:rsidRPr="00ED4B01" w:rsidRDefault="00ED4B01" w:rsidP="004C7BCD">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大学生与用人单位签订劳动合同是取得的阶段性成绩，但大学生与用人单位在经验和掌握专业知识程度等方面的不对称性，使他们明显处于劣势，因此签订劳动合同时一定要慎之又慎，不可大意。通常签订合同时应注意下面的事项。</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1、签的合同须合法。</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lastRenderedPageBreak/>
        <w:t>依法签订劳动合同是其产生法律约束力的前提。如果签订的劳动合同不合法，那么求职者的权益保护会遇到困难。为此，求职者一定要先确认自己签订的劳动合同是否具备产生法律约束力的条件。</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2、关注内容应仔细。</w:t>
      </w:r>
    </w:p>
    <w:p w:rsidR="00ED4B01" w:rsidRPr="00ED4B01" w:rsidRDefault="00ED4B01" w:rsidP="004C7BCD">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按照《劳动法》的要求，劳动合同的必备内容包括:(1)劳动合同期限;(2)工作内容;(3)劳动保护和劳动条件;(4)劳动报酬;(5)劳动纪律;(6)劳动合同终止的条件;(7)违反劳动合同的责任。</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3、相关知识不能少。</w:t>
      </w:r>
    </w:p>
    <w:p w:rsidR="00ED4B01" w:rsidRPr="00ED4B01" w:rsidRDefault="00ED4B01" w:rsidP="004C7BCD">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求职者在签订劳动合同之前，最好应该认真学习和了解一些劳动法律和法规方面的知识，例如双方的权利义务，劳动合同的订立、履行、变更、终止和解除，法律责任等规定，这样有利于求职者争取一些对自己有利的权利和义务，或者一旦日后用人单位违反合同规定，求职者就可以利用法律武器来维护自己的权益。</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4、劳动合同及时签。</w:t>
      </w:r>
    </w:p>
    <w:p w:rsidR="00ED4B01" w:rsidRPr="00ED4B01" w:rsidRDefault="00ED4B01" w:rsidP="004C7BCD">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劳动合同应在求职者上岗、试用前与用人单位签订，而不是试用合格后。求职者若是通过熟人牵线，碍于情面关系，只是简单地达成了口头协议，虽然有对求职者有利的因素，但因无字据为证，增加了解决劳动争议的困难。</w:t>
      </w:r>
    </w:p>
    <w:p w:rsidR="00ED4B01" w:rsidRPr="00ED4B01" w:rsidRDefault="00ED4B01" w:rsidP="00ED4B01">
      <w:pPr>
        <w:widowControl/>
        <w:shd w:val="clear" w:color="auto" w:fill="FFFFFF"/>
        <w:spacing w:after="240"/>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5、对合同文本要仔细推敲。</w:t>
      </w:r>
    </w:p>
    <w:p w:rsidR="00ED4B01" w:rsidRPr="00ED4B01" w:rsidRDefault="00ED4B01" w:rsidP="004C7BCD">
      <w:pPr>
        <w:widowControl/>
        <w:shd w:val="clear" w:color="auto" w:fill="FFFFFF"/>
        <w:spacing w:after="240"/>
        <w:ind w:firstLineChars="150" w:firstLine="384"/>
        <w:jc w:val="left"/>
        <w:rPr>
          <w:rFonts w:ascii="微软雅黑" w:eastAsia="微软雅黑" w:hAnsi="微软雅黑" w:cs="宋体"/>
          <w:color w:val="333333"/>
          <w:spacing w:val="8"/>
          <w:kern w:val="0"/>
          <w:sz w:val="24"/>
          <w:szCs w:val="24"/>
        </w:rPr>
      </w:pPr>
      <w:r w:rsidRPr="00ED4B01">
        <w:rPr>
          <w:rFonts w:ascii="微软雅黑" w:eastAsia="微软雅黑" w:hAnsi="微软雅黑" w:cs="宋体" w:hint="eastAsia"/>
          <w:color w:val="333333"/>
          <w:spacing w:val="8"/>
          <w:kern w:val="0"/>
          <w:sz w:val="24"/>
          <w:szCs w:val="24"/>
        </w:rPr>
        <w:t>签订劳动合同前，应仔细阅读关于岗位的工作说明书、岗位责任制、劳动纪律、工资支付规定、绩效考核制度、劳动合同管理细则和有关规章制度，不管这些用人单位的文件是否作为劳动合同的附件。因为，这些文件中会涉及求职者多方面的权益。</w:t>
      </w:r>
    </w:p>
    <w:p w:rsidR="00142E46" w:rsidRPr="00ED4B01" w:rsidRDefault="00142E46"/>
    <w:sectPr w:rsidR="00142E46" w:rsidRPr="00ED4B01" w:rsidSect="00C6696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C3E" w:rsidRDefault="00BE0C3E" w:rsidP="009153A2">
      <w:r>
        <w:separator/>
      </w:r>
    </w:p>
  </w:endnote>
  <w:endnote w:type="continuationSeparator" w:id="0">
    <w:p w:rsidR="00BE0C3E" w:rsidRDefault="00BE0C3E" w:rsidP="0091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C3E" w:rsidRDefault="00BE0C3E" w:rsidP="009153A2">
      <w:r>
        <w:separator/>
      </w:r>
    </w:p>
  </w:footnote>
  <w:footnote w:type="continuationSeparator" w:id="0">
    <w:p w:rsidR="00BE0C3E" w:rsidRDefault="00BE0C3E" w:rsidP="00915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B01"/>
    <w:rsid w:val="000C1C9B"/>
    <w:rsid w:val="00142E46"/>
    <w:rsid w:val="00224196"/>
    <w:rsid w:val="002D477B"/>
    <w:rsid w:val="00365727"/>
    <w:rsid w:val="003A335E"/>
    <w:rsid w:val="004C7BCD"/>
    <w:rsid w:val="00601C9A"/>
    <w:rsid w:val="00614E39"/>
    <w:rsid w:val="00750384"/>
    <w:rsid w:val="009153A2"/>
    <w:rsid w:val="00BE0C3E"/>
    <w:rsid w:val="00C6696B"/>
    <w:rsid w:val="00CD05AB"/>
    <w:rsid w:val="00DC4C10"/>
    <w:rsid w:val="00ED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3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53A2"/>
    <w:rPr>
      <w:sz w:val="18"/>
      <w:szCs w:val="18"/>
    </w:rPr>
  </w:style>
  <w:style w:type="paragraph" w:styleId="a4">
    <w:name w:val="footer"/>
    <w:basedOn w:val="a"/>
    <w:link w:val="Char0"/>
    <w:uiPriority w:val="99"/>
    <w:unhideWhenUsed/>
    <w:rsid w:val="009153A2"/>
    <w:pPr>
      <w:tabs>
        <w:tab w:val="center" w:pos="4153"/>
        <w:tab w:val="right" w:pos="8306"/>
      </w:tabs>
      <w:snapToGrid w:val="0"/>
      <w:jc w:val="left"/>
    </w:pPr>
    <w:rPr>
      <w:sz w:val="18"/>
      <w:szCs w:val="18"/>
    </w:rPr>
  </w:style>
  <w:style w:type="character" w:customStyle="1" w:styleId="Char0">
    <w:name w:val="页脚 Char"/>
    <w:basedOn w:val="a0"/>
    <w:link w:val="a4"/>
    <w:uiPriority w:val="99"/>
    <w:rsid w:val="009153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53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53A2"/>
    <w:rPr>
      <w:sz w:val="18"/>
      <w:szCs w:val="18"/>
    </w:rPr>
  </w:style>
  <w:style w:type="paragraph" w:styleId="a4">
    <w:name w:val="footer"/>
    <w:basedOn w:val="a"/>
    <w:link w:val="Char0"/>
    <w:uiPriority w:val="99"/>
    <w:unhideWhenUsed/>
    <w:rsid w:val="009153A2"/>
    <w:pPr>
      <w:tabs>
        <w:tab w:val="center" w:pos="4153"/>
        <w:tab w:val="right" w:pos="8306"/>
      </w:tabs>
      <w:snapToGrid w:val="0"/>
      <w:jc w:val="left"/>
    </w:pPr>
    <w:rPr>
      <w:sz w:val="18"/>
      <w:szCs w:val="18"/>
    </w:rPr>
  </w:style>
  <w:style w:type="character" w:customStyle="1" w:styleId="Char0">
    <w:name w:val="页脚 Char"/>
    <w:basedOn w:val="a0"/>
    <w:link w:val="a4"/>
    <w:uiPriority w:val="99"/>
    <w:rsid w:val="009153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35</cp:revision>
  <dcterms:created xsi:type="dcterms:W3CDTF">2021-01-04T03:08:00Z</dcterms:created>
  <dcterms:modified xsi:type="dcterms:W3CDTF">2021-01-06T02:19:00Z</dcterms:modified>
</cp:coreProperties>
</file>