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A" w:rsidRPr="0014392D" w:rsidRDefault="005C35DA" w:rsidP="005C35DA">
      <w:pPr>
        <w:widowControl/>
        <w:spacing w:line="360" w:lineRule="auto"/>
        <w:jc w:val="center"/>
        <w:rPr>
          <w:rFonts w:ascii="ˎ̥" w:hAnsi="ˎ̥" w:cs="宋体"/>
          <w:kern w:val="0"/>
          <w:sz w:val="28"/>
          <w:szCs w:val="28"/>
        </w:rPr>
      </w:pPr>
      <w:r w:rsidRPr="0014392D">
        <w:rPr>
          <w:rFonts w:ascii="ˎ̥" w:hAnsi="ˎ̥" w:cs="宋体" w:hint="eastAsia"/>
          <w:b/>
          <w:bCs/>
          <w:kern w:val="0"/>
          <w:sz w:val="28"/>
          <w:szCs w:val="28"/>
        </w:rPr>
        <w:t>201</w:t>
      </w:r>
      <w:r w:rsidR="009903AD" w:rsidRPr="0014392D">
        <w:rPr>
          <w:rFonts w:ascii="ˎ̥" w:hAnsi="ˎ̥" w:cs="宋体"/>
          <w:b/>
          <w:bCs/>
          <w:kern w:val="0"/>
          <w:sz w:val="28"/>
          <w:szCs w:val="28"/>
        </w:rPr>
        <w:t>8</w:t>
      </w:r>
      <w:r w:rsidRPr="0014392D">
        <w:rPr>
          <w:rFonts w:ascii="ˎ̥" w:hAnsi="ˎ̥" w:cs="宋体" w:hint="eastAsia"/>
          <w:b/>
          <w:bCs/>
          <w:kern w:val="0"/>
          <w:sz w:val="28"/>
          <w:szCs w:val="28"/>
        </w:rPr>
        <w:t>届</w:t>
      </w:r>
      <w:r w:rsidRPr="0014392D">
        <w:rPr>
          <w:rFonts w:ascii="ˎ̥" w:hAnsi="ˎ̥" w:cs="宋体"/>
          <w:b/>
          <w:bCs/>
          <w:kern w:val="0"/>
          <w:sz w:val="28"/>
          <w:szCs w:val="28"/>
        </w:rPr>
        <w:t>上海电力学院优秀毕业研究生评选办法</w:t>
      </w:r>
    </w:p>
    <w:p w:rsidR="005C35DA" w:rsidRPr="00FF23B3" w:rsidRDefault="005C35DA" w:rsidP="00B214A4">
      <w:pPr>
        <w:widowControl/>
        <w:spacing w:line="360" w:lineRule="auto"/>
        <w:jc w:val="center"/>
        <w:rPr>
          <w:rFonts w:ascii="ˎ̥" w:hAnsi="ˎ̥" w:cs="宋体"/>
          <w:kern w:val="0"/>
          <w:sz w:val="18"/>
          <w:szCs w:val="18"/>
        </w:rPr>
      </w:pPr>
    </w:p>
    <w:p w:rsidR="005C35DA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为了在应届毕业生中大力表彰和弘扬先进，树立典型，引导毕业生正确对待就业，为用人单位输送德才兼备的优秀人才。根据有关文件精神及我校实际，特制定本办法。</w:t>
      </w:r>
    </w:p>
    <w:p w:rsidR="005C35DA" w:rsidRPr="00B214A4" w:rsidRDefault="00B214A4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 w:hint="eastAsia"/>
          <w:kern w:val="0"/>
          <w:sz w:val="24"/>
          <w:szCs w:val="24"/>
        </w:rPr>
        <w:t>第一条</w:t>
      </w:r>
      <w:r w:rsidRPr="00B214A4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B214A4">
        <w:rPr>
          <w:rFonts w:ascii="ˎ̥" w:hAnsi="ˎ̥" w:cs="宋体"/>
          <w:kern w:val="0"/>
          <w:sz w:val="24"/>
          <w:szCs w:val="24"/>
        </w:rPr>
        <w:t>评选范围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在我校接受普通高等学历教育的全日制在籍毕业研究生。</w:t>
      </w:r>
    </w:p>
    <w:p w:rsidR="00B214A4" w:rsidRPr="00B214A4" w:rsidRDefault="005C35DA" w:rsidP="00B214A4">
      <w:pPr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Pr="00B214A4">
        <w:rPr>
          <w:rFonts w:ascii="ˎ̥" w:hAnsi="ˎ̥" w:cs="宋体"/>
          <w:kern w:val="0"/>
          <w:sz w:val="24"/>
          <w:szCs w:val="24"/>
        </w:rPr>
        <w:t>第二条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评选比例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校级优秀毕业生比例为当年全校毕业生总数的</w:t>
      </w:r>
      <w:r w:rsidRPr="00B214A4">
        <w:rPr>
          <w:rFonts w:ascii="ˎ̥" w:hAnsi="ˎ̥" w:cs="宋体"/>
          <w:kern w:val="0"/>
          <w:sz w:val="24"/>
          <w:szCs w:val="24"/>
        </w:rPr>
        <w:t>15%</w:t>
      </w:r>
      <w:r w:rsidRPr="00B214A4">
        <w:rPr>
          <w:rFonts w:ascii="ˎ̥" w:hAnsi="ˎ̥" w:cs="宋体"/>
          <w:kern w:val="0"/>
          <w:sz w:val="24"/>
          <w:szCs w:val="24"/>
        </w:rPr>
        <w:t>。</w:t>
      </w:r>
    </w:p>
    <w:p w:rsidR="00B214A4" w:rsidRPr="00B214A4" w:rsidRDefault="00B214A4" w:rsidP="00B214A4">
      <w:pPr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="005C35DA" w:rsidRPr="00B214A4">
        <w:rPr>
          <w:rFonts w:ascii="ˎ̥" w:hAnsi="ˎ̥" w:cs="宋体"/>
          <w:kern w:val="0"/>
          <w:sz w:val="24"/>
          <w:szCs w:val="24"/>
        </w:rPr>
        <w:t>第三条</w:t>
      </w:r>
      <w:r w:rsidR="005C35DA"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="005C35DA" w:rsidRPr="00B214A4">
        <w:rPr>
          <w:rFonts w:ascii="ˎ̥" w:hAnsi="ˎ̥" w:cs="宋体"/>
          <w:kern w:val="0"/>
          <w:sz w:val="24"/>
          <w:szCs w:val="24"/>
        </w:rPr>
        <w:t>评选条件</w:t>
      </w:r>
    </w:p>
    <w:p w:rsidR="00B214A4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1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思想上</w:t>
      </w:r>
      <w:r w:rsidRPr="00B214A4">
        <w:rPr>
          <w:rFonts w:ascii="ˎ̥" w:hAnsi="ˎ̥" w:cs="宋体"/>
          <w:kern w:val="0"/>
          <w:sz w:val="24"/>
          <w:szCs w:val="24"/>
        </w:rPr>
        <w:t>，</w:t>
      </w:r>
      <w:r w:rsidRPr="00B214A4">
        <w:rPr>
          <w:rFonts w:ascii="ˎ̥" w:hAnsi="ˎ̥" w:cs="宋体" w:hint="eastAsia"/>
          <w:kern w:val="0"/>
          <w:sz w:val="24"/>
          <w:szCs w:val="24"/>
        </w:rPr>
        <w:t>具有坚定正确的政治方向，遵纪守法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="00060B05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B214A4">
        <w:rPr>
          <w:rFonts w:ascii="ˎ̥" w:hAnsi="ˎ̥" w:cs="宋体" w:hint="eastAsia"/>
          <w:kern w:val="0"/>
          <w:sz w:val="24"/>
          <w:szCs w:val="24"/>
        </w:rPr>
        <w:t>品德优秀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能模范遵守《高等学校学生行为准则》</w:t>
      </w:r>
      <w:r w:rsidRPr="00B214A4">
        <w:rPr>
          <w:rFonts w:ascii="ˎ̥" w:hAnsi="ˎ̥" w:cs="宋体" w:hint="eastAsia"/>
          <w:kern w:val="0"/>
          <w:sz w:val="24"/>
          <w:szCs w:val="24"/>
        </w:rPr>
        <w:t>。诚信意识较强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 w:hint="eastAsia"/>
          <w:kern w:val="0"/>
          <w:sz w:val="24"/>
          <w:szCs w:val="24"/>
        </w:rPr>
        <w:t>学术道德良好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 w:hint="eastAsia"/>
          <w:kern w:val="0"/>
          <w:sz w:val="24"/>
          <w:szCs w:val="24"/>
        </w:rPr>
        <w:t>在校期间未受过处分，无不良信用记录。</w:t>
      </w:r>
    </w:p>
    <w:p w:rsidR="00B214A4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2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课程</w:t>
      </w:r>
      <w:r w:rsidRPr="00B214A4">
        <w:rPr>
          <w:rFonts w:ascii="ˎ̥" w:hAnsi="ˎ̥" w:cs="宋体"/>
          <w:kern w:val="0"/>
          <w:sz w:val="24"/>
          <w:szCs w:val="24"/>
        </w:rPr>
        <w:t>学习上，学习勤奋，成绩</w:t>
      </w:r>
      <w:r w:rsidRPr="00B214A4">
        <w:rPr>
          <w:rFonts w:ascii="ˎ̥" w:hAnsi="ˎ̥" w:cs="宋体" w:hint="eastAsia"/>
          <w:kern w:val="0"/>
          <w:sz w:val="24"/>
          <w:szCs w:val="24"/>
        </w:rPr>
        <w:t>优异。</w:t>
      </w:r>
      <w:r w:rsidRPr="00B214A4">
        <w:rPr>
          <w:rFonts w:ascii="ˎ̥" w:hAnsi="ˎ̥" w:cs="宋体"/>
          <w:kern w:val="0"/>
          <w:sz w:val="24"/>
          <w:szCs w:val="24"/>
        </w:rPr>
        <w:t>按时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全面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高质量完成各项</w:t>
      </w:r>
      <w:r w:rsidRPr="00B214A4">
        <w:rPr>
          <w:rFonts w:ascii="ˎ̥" w:hAnsi="ˎ̥" w:cs="宋体" w:hint="eastAsia"/>
          <w:kern w:val="0"/>
          <w:sz w:val="24"/>
          <w:szCs w:val="24"/>
        </w:rPr>
        <w:t>教学计划</w:t>
      </w:r>
      <w:r w:rsidRPr="00B214A4">
        <w:rPr>
          <w:rFonts w:ascii="ˎ̥" w:hAnsi="ˎ̥" w:cs="宋体"/>
          <w:kern w:val="0"/>
          <w:sz w:val="24"/>
          <w:szCs w:val="24"/>
        </w:rPr>
        <w:t>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3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科研</w:t>
      </w:r>
      <w:r w:rsidRPr="00B214A4">
        <w:rPr>
          <w:rFonts w:ascii="ˎ̥" w:hAnsi="ˎ̥" w:cs="宋体"/>
          <w:kern w:val="0"/>
          <w:sz w:val="24"/>
          <w:szCs w:val="24"/>
        </w:rPr>
        <w:t>成果上，在发表论文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专利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竞赛等方面有突出表现</w:t>
      </w:r>
      <w:r w:rsidRPr="00B214A4">
        <w:rPr>
          <w:rFonts w:ascii="ˎ̥" w:hAnsi="ˎ̥" w:cs="宋体" w:hint="eastAsia"/>
          <w:kern w:val="0"/>
          <w:sz w:val="24"/>
          <w:szCs w:val="24"/>
        </w:rPr>
        <w:t>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4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在</w:t>
      </w:r>
      <w:r w:rsidRPr="00B214A4">
        <w:rPr>
          <w:rFonts w:ascii="ˎ̥" w:hAnsi="ˎ̥" w:cs="宋体"/>
          <w:kern w:val="0"/>
          <w:sz w:val="24"/>
          <w:szCs w:val="24"/>
        </w:rPr>
        <w:t>创新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实践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学生工作等</w:t>
      </w:r>
      <w:r w:rsidRPr="00B214A4">
        <w:rPr>
          <w:rFonts w:ascii="ˎ̥" w:hAnsi="ˎ̥" w:cs="宋体" w:hint="eastAsia"/>
          <w:kern w:val="0"/>
          <w:sz w:val="24"/>
          <w:szCs w:val="24"/>
        </w:rPr>
        <w:t>方面</w:t>
      </w:r>
      <w:r w:rsidRPr="00B214A4">
        <w:rPr>
          <w:rFonts w:ascii="ˎ̥" w:hAnsi="ˎ̥" w:cs="宋体"/>
          <w:kern w:val="0"/>
          <w:sz w:val="24"/>
          <w:szCs w:val="24"/>
        </w:rPr>
        <w:t>有突出表现</w:t>
      </w:r>
      <w:r w:rsidRPr="00B214A4">
        <w:rPr>
          <w:rFonts w:ascii="ˎ̥" w:hAnsi="ˎ̥" w:cs="宋体" w:hint="eastAsia"/>
          <w:kern w:val="0"/>
          <w:sz w:val="24"/>
          <w:szCs w:val="24"/>
        </w:rPr>
        <w:t>，具有较强的实践和创新能力。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5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有正确的择业观念和积极的就业意识，诚实守信，能妥善处理好国家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集体和个人三者之间关系。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6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在校期间荣获过校级及以上荣誉</w:t>
      </w:r>
      <w:r w:rsidRPr="00B214A4">
        <w:rPr>
          <w:rFonts w:ascii="ˎ̥" w:hAnsi="ˎ̥" w:cs="宋体" w:hint="eastAsia"/>
          <w:kern w:val="0"/>
          <w:sz w:val="24"/>
          <w:szCs w:val="24"/>
        </w:rPr>
        <w:t>，或在某一方面表现突出，成绩显著或</w:t>
      </w:r>
      <w:r w:rsidR="008B1293" w:rsidRPr="00B214A4">
        <w:rPr>
          <w:rFonts w:ascii="ˎ̥" w:hAnsi="ˎ̥" w:cs="宋体" w:hint="eastAsia"/>
          <w:kern w:val="0"/>
          <w:sz w:val="24"/>
          <w:szCs w:val="24"/>
        </w:rPr>
        <w:t>做出</w:t>
      </w:r>
      <w:r w:rsidRPr="00B214A4">
        <w:rPr>
          <w:rFonts w:ascii="ˎ̥" w:hAnsi="ˎ̥" w:cs="宋体" w:hint="eastAsia"/>
          <w:kern w:val="0"/>
          <w:sz w:val="24"/>
          <w:szCs w:val="24"/>
        </w:rPr>
        <w:t>突出贡献。</w:t>
      </w:r>
    </w:p>
    <w:p w:rsid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7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市级优秀毕业生从校级优秀毕业生中产生。</w:t>
      </w:r>
      <w:bookmarkStart w:id="0" w:name="_GoBack"/>
      <w:bookmarkEnd w:id="0"/>
    </w:p>
    <w:p w:rsid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第四条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评选程序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遵照当年颁布的《优秀毕业研究生评选通知》。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第五条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奖励办法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市级</w:t>
      </w:r>
      <w:r w:rsidR="003F5875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校级优秀毕业生以精神奖励为主，被评为市优秀毕业生者，由市教委颁发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上海市高等学校优秀毕业生证书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，并填写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上海市高等学校优秀毕业生登</w:t>
      </w:r>
      <w:r w:rsidRPr="00B214A4">
        <w:rPr>
          <w:rFonts w:ascii="ˎ̥" w:hAnsi="ˎ̥" w:cs="宋体"/>
          <w:kern w:val="0"/>
          <w:sz w:val="24"/>
          <w:szCs w:val="24"/>
        </w:rPr>
        <w:lastRenderedPageBreak/>
        <w:t>记表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，存入学生本人档案；被评为校优秀毕业生者，由学校颁发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校优秀毕业研究生证书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，并填写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校优秀毕业生登记表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，存入学生本人档案。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第六条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其他</w:t>
      </w:r>
    </w:p>
    <w:p w:rsidR="003A169E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Pr="00B214A4">
        <w:rPr>
          <w:rFonts w:ascii="ˎ̥" w:hAnsi="ˎ̥" w:cs="宋体"/>
          <w:kern w:val="0"/>
          <w:sz w:val="24"/>
          <w:szCs w:val="24"/>
        </w:rPr>
        <w:t>按我校研究生培养方案及相关制度，</w:t>
      </w:r>
      <w:r w:rsidR="003A169E" w:rsidRPr="00B214A4">
        <w:rPr>
          <w:rFonts w:ascii="ˎ̥" w:hAnsi="ˎ̥" w:cs="宋体"/>
          <w:kern w:val="0"/>
          <w:sz w:val="24"/>
          <w:szCs w:val="24"/>
        </w:rPr>
        <w:t>若</w:t>
      </w:r>
      <w:r w:rsidRPr="00B214A4">
        <w:rPr>
          <w:rFonts w:ascii="ˎ̥" w:hAnsi="ˎ̥" w:cs="宋体"/>
          <w:kern w:val="0"/>
          <w:sz w:val="24"/>
          <w:szCs w:val="24"/>
        </w:rPr>
        <w:t>不能按时通过毕业学位论文答辩，将撤销评优资格。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第七条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本办法由校研究生处（工作部）负责解释。</w:t>
      </w:r>
    </w:p>
    <w:p w:rsidR="00B214A4" w:rsidRPr="00B214A4" w:rsidRDefault="005C35DA" w:rsidP="00B214A4">
      <w:pPr>
        <w:widowControl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1952F2">
        <w:rPr>
          <w:rFonts w:ascii="ˎ̥" w:hAnsi="ˎ̥" w:cs="宋体"/>
          <w:kern w:val="0"/>
          <w:szCs w:val="21"/>
        </w:rPr>
        <w:t>                                                      </w:t>
      </w:r>
      <w:r w:rsidR="00750FB8" w:rsidRPr="001952F2">
        <w:rPr>
          <w:rFonts w:ascii="ˎ̥" w:hAnsi="ˎ̥" w:cs="宋体" w:hint="eastAsia"/>
          <w:kern w:val="0"/>
          <w:szCs w:val="21"/>
        </w:rPr>
        <w:t xml:space="preserve">                                 </w:t>
      </w:r>
      <w:r w:rsidRPr="00B214A4">
        <w:rPr>
          <w:rFonts w:ascii="ˎ̥" w:hAnsi="ˎ̥" w:cs="宋体"/>
          <w:kern w:val="0"/>
          <w:sz w:val="24"/>
          <w:szCs w:val="24"/>
        </w:rPr>
        <w:t>  </w:t>
      </w:r>
      <w:r w:rsidRPr="00B214A4">
        <w:rPr>
          <w:rFonts w:ascii="ˎ̥" w:hAnsi="ˎ̥" w:cs="宋体"/>
          <w:kern w:val="0"/>
          <w:sz w:val="24"/>
          <w:szCs w:val="24"/>
        </w:rPr>
        <w:t>研究生工作部</w:t>
      </w:r>
    </w:p>
    <w:p w:rsidR="005C35DA" w:rsidRPr="00B214A4" w:rsidRDefault="005C35DA" w:rsidP="0017783C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</w:t>
      </w:r>
      <w:r w:rsidR="00750FB8" w:rsidRPr="00B214A4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B214A4">
        <w:rPr>
          <w:rFonts w:ascii="ˎ̥" w:hAnsi="ˎ̥" w:cs="宋体" w:hint="eastAsia"/>
          <w:kern w:val="0"/>
          <w:sz w:val="24"/>
          <w:szCs w:val="24"/>
        </w:rPr>
        <w:t xml:space="preserve">                        </w:t>
      </w:r>
      <w:r w:rsidRPr="00B214A4">
        <w:rPr>
          <w:rFonts w:ascii="ˎ̥" w:hAnsi="ˎ̥" w:cs="宋体"/>
          <w:kern w:val="0"/>
          <w:sz w:val="24"/>
          <w:szCs w:val="24"/>
        </w:rPr>
        <w:t> 201</w:t>
      </w:r>
      <w:r w:rsidR="00856E7E" w:rsidRPr="00B214A4">
        <w:rPr>
          <w:rFonts w:ascii="ˎ̥" w:hAnsi="ˎ̥" w:cs="宋体"/>
          <w:kern w:val="0"/>
          <w:sz w:val="24"/>
          <w:szCs w:val="24"/>
        </w:rPr>
        <w:t>8</w:t>
      </w:r>
      <w:r w:rsidRPr="00B214A4">
        <w:rPr>
          <w:rFonts w:ascii="ˎ̥" w:hAnsi="ˎ̥" w:cs="宋体"/>
          <w:kern w:val="0"/>
          <w:sz w:val="24"/>
          <w:szCs w:val="24"/>
        </w:rPr>
        <w:t>年</w:t>
      </w:r>
      <w:r w:rsidR="00856E7E" w:rsidRPr="00B214A4">
        <w:rPr>
          <w:rFonts w:ascii="ˎ̥" w:hAnsi="ˎ̥" w:cs="宋体"/>
          <w:kern w:val="0"/>
          <w:sz w:val="24"/>
          <w:szCs w:val="24"/>
        </w:rPr>
        <w:t>3</w:t>
      </w:r>
      <w:r w:rsidRPr="00B214A4">
        <w:rPr>
          <w:rFonts w:ascii="ˎ̥" w:hAnsi="ˎ̥" w:cs="宋体"/>
          <w:kern w:val="0"/>
          <w:sz w:val="24"/>
          <w:szCs w:val="24"/>
        </w:rPr>
        <w:t>月</w:t>
      </w:r>
      <w:r w:rsidR="00B214A4" w:rsidRPr="00B214A4">
        <w:rPr>
          <w:rFonts w:ascii="ˎ̥" w:hAnsi="ˎ̥" w:cs="宋体"/>
          <w:kern w:val="0"/>
          <w:sz w:val="24"/>
          <w:szCs w:val="24"/>
        </w:rPr>
        <w:t>1</w:t>
      </w:r>
      <w:r w:rsidR="007705FA">
        <w:rPr>
          <w:rFonts w:ascii="ˎ̥" w:hAnsi="ˎ̥" w:cs="宋体"/>
          <w:kern w:val="0"/>
          <w:sz w:val="24"/>
          <w:szCs w:val="24"/>
        </w:rPr>
        <w:t>9</w:t>
      </w:r>
      <w:r w:rsidRPr="00B214A4">
        <w:rPr>
          <w:rFonts w:ascii="ˎ̥" w:hAnsi="ˎ̥" w:cs="宋体"/>
          <w:kern w:val="0"/>
          <w:sz w:val="24"/>
          <w:szCs w:val="24"/>
        </w:rPr>
        <w:t>日</w:t>
      </w:r>
    </w:p>
    <w:p w:rsidR="005C35DA" w:rsidRPr="005C35DA" w:rsidRDefault="005C35DA" w:rsidP="005C35DA">
      <w:pPr>
        <w:widowControl/>
        <w:jc w:val="left"/>
      </w:pPr>
    </w:p>
    <w:p w:rsidR="00A55466" w:rsidRPr="005C35DA" w:rsidRDefault="00A55466"/>
    <w:sectPr w:rsidR="00A55466" w:rsidRPr="005C35DA" w:rsidSect="00A569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BA" w:rsidRDefault="00D926BA" w:rsidP="005C35DA">
      <w:r>
        <w:separator/>
      </w:r>
    </w:p>
  </w:endnote>
  <w:endnote w:type="continuationSeparator" w:id="0">
    <w:p w:rsidR="00D926BA" w:rsidRDefault="00D926BA" w:rsidP="005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BA" w:rsidRDefault="00D926BA" w:rsidP="005C35DA">
      <w:r>
        <w:separator/>
      </w:r>
    </w:p>
  </w:footnote>
  <w:footnote w:type="continuationSeparator" w:id="0">
    <w:p w:rsidR="00D926BA" w:rsidRDefault="00D926BA" w:rsidP="005C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7752"/>
    <w:multiLevelType w:val="hybridMultilevel"/>
    <w:tmpl w:val="9054649E"/>
    <w:lvl w:ilvl="0" w:tplc="518CFCB0">
      <w:start w:val="1"/>
      <w:numFmt w:val="japaneseCounting"/>
      <w:lvlText w:val="第%1条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5DA"/>
    <w:rsid w:val="00060B05"/>
    <w:rsid w:val="0014392D"/>
    <w:rsid w:val="0017783C"/>
    <w:rsid w:val="001952F2"/>
    <w:rsid w:val="001D18CD"/>
    <w:rsid w:val="00297659"/>
    <w:rsid w:val="00342E0D"/>
    <w:rsid w:val="003518C1"/>
    <w:rsid w:val="00354D92"/>
    <w:rsid w:val="003A169E"/>
    <w:rsid w:val="003F5875"/>
    <w:rsid w:val="00457BD9"/>
    <w:rsid w:val="004F1AA5"/>
    <w:rsid w:val="00525F2E"/>
    <w:rsid w:val="005A07D4"/>
    <w:rsid w:val="005C35DA"/>
    <w:rsid w:val="005C4865"/>
    <w:rsid w:val="005C710A"/>
    <w:rsid w:val="00681C1D"/>
    <w:rsid w:val="00750FB8"/>
    <w:rsid w:val="007517A7"/>
    <w:rsid w:val="007705FA"/>
    <w:rsid w:val="00775658"/>
    <w:rsid w:val="00856E7E"/>
    <w:rsid w:val="00894263"/>
    <w:rsid w:val="008B1293"/>
    <w:rsid w:val="008D7A58"/>
    <w:rsid w:val="008E786D"/>
    <w:rsid w:val="009903AD"/>
    <w:rsid w:val="00A55466"/>
    <w:rsid w:val="00B214A4"/>
    <w:rsid w:val="00C05773"/>
    <w:rsid w:val="00D926BA"/>
    <w:rsid w:val="00EA510F"/>
    <w:rsid w:val="00EA79D1"/>
    <w:rsid w:val="00F86B34"/>
    <w:rsid w:val="00FE7230"/>
    <w:rsid w:val="00FF155D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4ACB6-FE76-4D99-9A68-EE2B124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5DA"/>
    <w:rPr>
      <w:sz w:val="18"/>
      <w:szCs w:val="18"/>
    </w:rPr>
  </w:style>
  <w:style w:type="paragraph" w:styleId="a5">
    <w:name w:val="Normal (Web)"/>
    <w:basedOn w:val="a"/>
    <w:unhideWhenUsed/>
    <w:rsid w:val="005C35D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</Words>
  <Characters>778</Characters>
  <Application>Microsoft Office Word</Application>
  <DocSecurity>0</DocSecurity>
  <Lines>6</Lines>
  <Paragraphs>1</Paragraphs>
  <ScaleCrop>false</ScaleCrop>
  <Company>Sky123.Org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35</cp:revision>
  <cp:lastPrinted>2016-03-25T09:37:00Z</cp:lastPrinted>
  <dcterms:created xsi:type="dcterms:W3CDTF">2015-01-12T03:16:00Z</dcterms:created>
  <dcterms:modified xsi:type="dcterms:W3CDTF">2018-03-19T08:41:00Z</dcterms:modified>
</cp:coreProperties>
</file>